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B2CB" w14:textId="77777777" w:rsidR="00D913C9" w:rsidRPr="00941921" w:rsidRDefault="00D913C9" w:rsidP="00D913C9">
      <w:pPr>
        <w:jc w:val="center"/>
        <w:rPr>
          <w:rFonts w:ascii="Times New Roman" w:hAnsi="Times New Roman" w:cs="Times New Roman"/>
          <w:b/>
          <w:bCs/>
          <w:sz w:val="28"/>
          <w:szCs w:val="28"/>
        </w:rPr>
      </w:pPr>
      <w:r w:rsidRPr="00941921">
        <w:rPr>
          <w:rFonts w:ascii="Times New Roman" w:hAnsi="Times New Roman" w:cs="Times New Roman"/>
          <w:b/>
          <w:bCs/>
          <w:sz w:val="28"/>
          <w:szCs w:val="28"/>
        </w:rPr>
        <w:t>000</w:t>
      </w:r>
    </w:p>
    <w:p w14:paraId="0297D49D" w14:textId="546AFAD4" w:rsidR="00D913C9" w:rsidRPr="00941921" w:rsidRDefault="00D913C9" w:rsidP="00D913C9">
      <w:pPr>
        <w:jc w:val="center"/>
        <w:rPr>
          <w:rFonts w:ascii="Times New Roman" w:hAnsi="Times New Roman" w:cs="Times New Roman"/>
          <w:b/>
          <w:bCs/>
          <w:sz w:val="32"/>
          <w:szCs w:val="32"/>
        </w:rPr>
      </w:pPr>
      <w:r w:rsidRPr="00941921">
        <w:rPr>
          <w:rFonts w:ascii="Times New Roman" w:hAnsi="Times New Roman" w:cs="Times New Roman"/>
          <w:b/>
          <w:bCs/>
          <w:sz w:val="32"/>
          <w:szCs w:val="32"/>
        </w:rPr>
        <w:t>Accessibility Statement</w:t>
      </w:r>
    </w:p>
    <w:p w14:paraId="50CBE5C0" w14:textId="77777777" w:rsidR="007D60F9" w:rsidRPr="007D60F9" w:rsidRDefault="007D60F9" w:rsidP="007D60F9">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D60F9">
        <w:rPr>
          <w:rFonts w:ascii="Times New Roman" w:eastAsia="Times New Roman" w:hAnsi="Times New Roman" w:cs="Times New Roman"/>
          <w:b/>
          <w:bCs/>
          <w:kern w:val="0"/>
          <w14:ligatures w14:val="none"/>
        </w:rPr>
        <w:t>Our Commitment</w:t>
      </w:r>
    </w:p>
    <w:p w14:paraId="14ECB986" w14:textId="19E88323" w:rsidR="007D60F9" w:rsidRDefault="007D60F9" w:rsidP="007D60F9">
      <w:p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We strive to make our website accessible to all users, regardless of ability or technology. We aim to comply with the Web Content Accessibility Guidelines (WCAG) 2.1 Level AA standards.</w:t>
      </w:r>
    </w:p>
    <w:p w14:paraId="5A5A50FC" w14:textId="77777777" w:rsidR="007D60F9" w:rsidRPr="007D60F9" w:rsidRDefault="007D60F9" w:rsidP="007D60F9">
      <w:pPr>
        <w:spacing w:before="100" w:beforeAutospacing="1" w:after="100" w:afterAutospacing="1" w:line="240" w:lineRule="auto"/>
        <w:rPr>
          <w:rFonts w:ascii="Times New Roman" w:eastAsia="Times New Roman" w:hAnsi="Times New Roman" w:cs="Times New Roman"/>
          <w:kern w:val="0"/>
          <w14:ligatures w14:val="none"/>
        </w:rPr>
      </w:pPr>
    </w:p>
    <w:p w14:paraId="58960AA4" w14:textId="77777777" w:rsidR="007D60F9" w:rsidRPr="007D60F9" w:rsidRDefault="007D60F9" w:rsidP="007D60F9">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D60F9">
        <w:rPr>
          <w:rFonts w:ascii="Times New Roman" w:eastAsia="Times New Roman" w:hAnsi="Times New Roman" w:cs="Times New Roman"/>
          <w:b/>
          <w:bCs/>
          <w:kern w:val="0"/>
          <w14:ligatures w14:val="none"/>
        </w:rPr>
        <w:t>Accessibility Features</w:t>
      </w:r>
    </w:p>
    <w:p w14:paraId="0F2321EE" w14:textId="77777777" w:rsidR="007D60F9" w:rsidRPr="007D60F9" w:rsidRDefault="007D60F9" w:rsidP="007D60F9">
      <w:p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Our website includes the following accessibility features:</w:t>
      </w:r>
    </w:p>
    <w:p w14:paraId="51D94D99" w14:textId="77777777" w:rsidR="007D60F9" w:rsidRPr="007D60F9" w:rsidRDefault="007D60F9" w:rsidP="007D60F9">
      <w:p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Navigation &amp; Structure</w:t>
      </w:r>
    </w:p>
    <w:p w14:paraId="1882D1E2" w14:textId="77777777" w:rsidR="007D60F9" w:rsidRPr="007D60F9" w:rsidRDefault="007D60F9" w:rsidP="007D60F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Clear and consistent navigation across all pages</w:t>
      </w:r>
    </w:p>
    <w:p w14:paraId="6DBA82C5" w14:textId="77777777" w:rsidR="007D60F9" w:rsidRPr="007D60F9" w:rsidRDefault="007D60F9" w:rsidP="007D60F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Descriptive page titles and headings</w:t>
      </w:r>
    </w:p>
    <w:p w14:paraId="2737BE32" w14:textId="77777777" w:rsidR="007D60F9" w:rsidRPr="007D60F9" w:rsidRDefault="007D60F9" w:rsidP="007D60F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Logical content structure with proper heading hierarchy</w:t>
      </w:r>
    </w:p>
    <w:p w14:paraId="20885CF5" w14:textId="77777777" w:rsidR="007D60F9" w:rsidRPr="007D60F9" w:rsidRDefault="007D60F9" w:rsidP="007D60F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Skip-to-content links for keyboard users</w:t>
      </w:r>
    </w:p>
    <w:p w14:paraId="2E324E31" w14:textId="509F9FCA" w:rsidR="007D60F9" w:rsidRPr="007D60F9" w:rsidRDefault="007D60F9" w:rsidP="007D60F9">
      <w:p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w:t>
      </w:r>
    </w:p>
    <w:p w14:paraId="5AEE76C8" w14:textId="77777777" w:rsidR="007D60F9" w:rsidRPr="007D60F9" w:rsidRDefault="007D60F9" w:rsidP="007D60F9">
      <w:p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Visual Design</w:t>
      </w:r>
    </w:p>
    <w:p w14:paraId="094FAD5A" w14:textId="77777777" w:rsidR="007D60F9" w:rsidRPr="007D60F9" w:rsidRDefault="007D60F9" w:rsidP="007D60F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Sufficient color contrast ratios for text and background</w:t>
      </w:r>
    </w:p>
    <w:p w14:paraId="50BA0F3D" w14:textId="77777777" w:rsidR="007D60F9" w:rsidRPr="007D60F9" w:rsidRDefault="007D60F9" w:rsidP="007D60F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Text that can be resized up to 200% without loss of functionality</w:t>
      </w:r>
    </w:p>
    <w:p w14:paraId="0CE7842F" w14:textId="77777777" w:rsidR="007D60F9" w:rsidRPr="007D60F9" w:rsidRDefault="007D60F9" w:rsidP="007D60F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Content that adapts to different screen sizes and devices</w:t>
      </w:r>
    </w:p>
    <w:p w14:paraId="28C6BD91" w14:textId="77777777" w:rsidR="007D60F9" w:rsidRPr="007D60F9" w:rsidRDefault="007D60F9" w:rsidP="007D60F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Clear visual focus indicators for keyboard navigation</w:t>
      </w:r>
    </w:p>
    <w:p w14:paraId="564AA482" w14:textId="43CB613F" w:rsidR="007D60F9" w:rsidRPr="007D60F9" w:rsidRDefault="007D60F9" w:rsidP="007D60F9">
      <w:pPr>
        <w:spacing w:before="100" w:beforeAutospacing="1" w:after="100" w:afterAutospacing="1" w:line="240" w:lineRule="auto"/>
        <w:rPr>
          <w:rFonts w:ascii="Times New Roman" w:eastAsia="Times New Roman" w:hAnsi="Times New Roman" w:cs="Times New Roman"/>
          <w:kern w:val="0"/>
          <w14:ligatures w14:val="none"/>
        </w:rPr>
      </w:pPr>
    </w:p>
    <w:p w14:paraId="0895EE2A" w14:textId="77777777" w:rsidR="007D60F9" w:rsidRPr="007D60F9" w:rsidRDefault="007D60F9" w:rsidP="007D60F9">
      <w:p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Forms &amp; Interactions</w:t>
      </w:r>
    </w:p>
    <w:p w14:paraId="7ADE7A0D" w14:textId="77777777" w:rsidR="007D60F9" w:rsidRPr="007D60F9" w:rsidRDefault="007D60F9" w:rsidP="007D60F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All form fields clearly labeled and associated with their inputs</w:t>
      </w:r>
    </w:p>
    <w:p w14:paraId="43FD38C9" w14:textId="77777777" w:rsidR="007D60F9" w:rsidRPr="007D60F9" w:rsidRDefault="007D60F9" w:rsidP="007D60F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Error messages that are clear and provide guidance for correction</w:t>
      </w:r>
    </w:p>
    <w:p w14:paraId="64785ECB" w14:textId="77777777" w:rsidR="007D60F9" w:rsidRPr="007D60F9" w:rsidRDefault="007D60F9" w:rsidP="007D60F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Keyboard-accessible interactive elements</w:t>
      </w:r>
    </w:p>
    <w:p w14:paraId="78D98189" w14:textId="77777777" w:rsidR="007D60F9" w:rsidRPr="007D60F9" w:rsidRDefault="007D60F9" w:rsidP="007D60F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Sufficient time for users to read and complete forms</w:t>
      </w:r>
    </w:p>
    <w:p w14:paraId="2678F5B0" w14:textId="02C30E26" w:rsidR="007D60F9" w:rsidRPr="007D60F9" w:rsidRDefault="007D60F9" w:rsidP="007D60F9">
      <w:p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w:t>
      </w:r>
    </w:p>
    <w:p w14:paraId="097630D1" w14:textId="77777777" w:rsidR="007D60F9" w:rsidRPr="007D60F9" w:rsidRDefault="007D60F9" w:rsidP="007D60F9">
      <w:p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Alternative Content</w:t>
      </w:r>
    </w:p>
    <w:p w14:paraId="163B672B" w14:textId="77777777" w:rsidR="007D60F9" w:rsidRPr="007D60F9" w:rsidRDefault="007D60F9" w:rsidP="007D60F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Descriptive alt text for informative images</w:t>
      </w:r>
    </w:p>
    <w:p w14:paraId="7FF19AA8" w14:textId="77777777" w:rsidR="007D60F9" w:rsidRPr="007D60F9" w:rsidRDefault="007D60F9" w:rsidP="007D60F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Text alternatives for non-text content</w:t>
      </w:r>
    </w:p>
    <w:p w14:paraId="72C72E84" w14:textId="77777777" w:rsidR="007D60F9" w:rsidRPr="007D60F9" w:rsidRDefault="007D60F9" w:rsidP="007D60F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lastRenderedPageBreak/>
        <w:t>Transcripts or captions for any video or audio content (where applicable)</w:t>
      </w:r>
    </w:p>
    <w:p w14:paraId="501EA0A0" w14:textId="4BDE3835" w:rsidR="007D60F9" w:rsidRPr="007D60F9" w:rsidRDefault="007D60F9" w:rsidP="007D60F9">
      <w:p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w:t>
      </w:r>
    </w:p>
    <w:p w14:paraId="4204EAE6" w14:textId="77777777" w:rsidR="007D60F9" w:rsidRPr="007D60F9" w:rsidRDefault="007D60F9" w:rsidP="007D60F9">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D60F9">
        <w:rPr>
          <w:rFonts w:ascii="Times New Roman" w:eastAsia="Times New Roman" w:hAnsi="Times New Roman" w:cs="Times New Roman"/>
          <w:b/>
          <w:bCs/>
          <w:kern w:val="0"/>
          <w14:ligatures w14:val="none"/>
        </w:rPr>
        <w:t>Assistive Technology Compatibility</w:t>
      </w:r>
    </w:p>
    <w:p w14:paraId="51B44C0D" w14:textId="77777777" w:rsidR="007D60F9" w:rsidRPr="007D60F9" w:rsidRDefault="007D60F9" w:rsidP="007D60F9">
      <w:p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Our website is designed to work with:</w:t>
      </w:r>
    </w:p>
    <w:p w14:paraId="0CD6680A" w14:textId="77777777" w:rsidR="007D60F9" w:rsidRPr="007D60F9" w:rsidRDefault="007D60F9" w:rsidP="007D60F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 xml:space="preserve">Screen readers (JAWS, NVDA, </w:t>
      </w:r>
      <w:proofErr w:type="spellStart"/>
      <w:r w:rsidRPr="007D60F9">
        <w:rPr>
          <w:rFonts w:ascii="Times New Roman" w:eastAsia="Times New Roman" w:hAnsi="Times New Roman" w:cs="Times New Roman"/>
          <w:kern w:val="0"/>
          <w14:ligatures w14:val="none"/>
        </w:rPr>
        <w:t>VoiceOver</w:t>
      </w:r>
      <w:proofErr w:type="spellEnd"/>
      <w:r w:rsidRPr="007D60F9">
        <w:rPr>
          <w:rFonts w:ascii="Times New Roman" w:eastAsia="Times New Roman" w:hAnsi="Times New Roman" w:cs="Times New Roman"/>
          <w:kern w:val="0"/>
          <w14:ligatures w14:val="none"/>
        </w:rPr>
        <w:t>)</w:t>
      </w:r>
    </w:p>
    <w:p w14:paraId="18620EE4" w14:textId="77777777" w:rsidR="007D60F9" w:rsidRPr="007D60F9" w:rsidRDefault="007D60F9" w:rsidP="007D60F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Speech recognition software</w:t>
      </w:r>
    </w:p>
    <w:p w14:paraId="04E210B5" w14:textId="77777777" w:rsidR="007D60F9" w:rsidRPr="007D60F9" w:rsidRDefault="007D60F9" w:rsidP="007D60F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Keyboard-only navigation</w:t>
      </w:r>
    </w:p>
    <w:p w14:paraId="6FA794FE" w14:textId="77777777" w:rsidR="007D60F9" w:rsidRPr="007D60F9" w:rsidRDefault="007D60F9" w:rsidP="007D60F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Screen magnification tools</w:t>
      </w:r>
    </w:p>
    <w:p w14:paraId="0B0BB8AE" w14:textId="77777777" w:rsidR="007D60F9" w:rsidRPr="007D60F9" w:rsidRDefault="007D60F9" w:rsidP="007D60F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Browser accessibility features</w:t>
      </w:r>
    </w:p>
    <w:p w14:paraId="56F6FD3A" w14:textId="71417980" w:rsidR="007D60F9" w:rsidRPr="007D60F9" w:rsidRDefault="007D60F9" w:rsidP="007D60F9">
      <w:p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w:t>
      </w:r>
    </w:p>
    <w:p w14:paraId="5C5D76C1" w14:textId="77777777" w:rsidR="007D60F9" w:rsidRPr="007D60F9" w:rsidRDefault="007D60F9" w:rsidP="007D60F9">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D60F9">
        <w:rPr>
          <w:rFonts w:ascii="Times New Roman" w:eastAsia="Times New Roman" w:hAnsi="Times New Roman" w:cs="Times New Roman"/>
          <w:b/>
          <w:bCs/>
          <w:kern w:val="0"/>
          <w14:ligatures w14:val="none"/>
        </w:rPr>
        <w:t>Known Limitations</w:t>
      </w:r>
    </w:p>
    <w:p w14:paraId="08A1BE68" w14:textId="77777777" w:rsidR="007D60F9" w:rsidRPr="007D60F9" w:rsidRDefault="007D60F9" w:rsidP="007D60F9">
      <w:p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While we strive for full accessibility, we acknowledge that some areas may not yet meet all standards:</w:t>
      </w:r>
    </w:p>
    <w:p w14:paraId="40124BA9" w14:textId="77777777" w:rsidR="007D60F9" w:rsidRPr="007D60F9" w:rsidRDefault="007D60F9" w:rsidP="007D60F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Third-party embedded content (Google Forms, analytics tools) may have limitations outside our direct control</w:t>
      </w:r>
    </w:p>
    <w:p w14:paraId="18ED6EDC" w14:textId="77777777" w:rsidR="007D60F9" w:rsidRPr="007D60F9" w:rsidRDefault="007D60F9" w:rsidP="007D60F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Some PDF documents may require additional formatting for screen reader compatibility</w:t>
      </w:r>
    </w:p>
    <w:p w14:paraId="67C2A6F1" w14:textId="77777777" w:rsidR="007D60F9" w:rsidRPr="007D60F9" w:rsidRDefault="007D60F9" w:rsidP="007D60F9">
      <w:p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We are actively working to address these limitations.</w:t>
      </w:r>
    </w:p>
    <w:p w14:paraId="318B4E28" w14:textId="77777777" w:rsidR="007D60F9" w:rsidRPr="007D60F9" w:rsidRDefault="007D60F9" w:rsidP="007D60F9">
      <w:p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w:t>
      </w:r>
    </w:p>
    <w:p w14:paraId="48422FDE" w14:textId="77777777" w:rsidR="007D60F9" w:rsidRPr="007D60F9" w:rsidRDefault="007D60F9" w:rsidP="007D60F9">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D60F9">
        <w:rPr>
          <w:rFonts w:ascii="Times New Roman" w:eastAsia="Times New Roman" w:hAnsi="Times New Roman" w:cs="Times New Roman"/>
          <w:b/>
          <w:bCs/>
          <w:kern w:val="0"/>
          <w14:ligatures w14:val="none"/>
        </w:rPr>
        <w:t>Third-Party Content</w:t>
      </w:r>
    </w:p>
    <w:p w14:paraId="2E334199" w14:textId="77777777" w:rsidR="007D60F9" w:rsidRPr="007D60F9" w:rsidRDefault="007D60F9" w:rsidP="007D60F9">
      <w:p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Some portions of our website may contain third-party content (such as embedded forms or analytics). While we select providers with strong accessibility commitments, we cannot always guarantee full compliance with our standards. If you encounter accessibility barriers with third-party content, please let us know.</w:t>
      </w:r>
    </w:p>
    <w:p w14:paraId="7F685E46" w14:textId="77777777" w:rsidR="007D60F9" w:rsidRPr="007D60F9" w:rsidRDefault="007D60F9" w:rsidP="007D60F9">
      <w:p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w:t>
      </w:r>
    </w:p>
    <w:p w14:paraId="61F59F82" w14:textId="77777777" w:rsidR="007D60F9" w:rsidRPr="007D60F9" w:rsidRDefault="007D60F9" w:rsidP="007D60F9">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D60F9">
        <w:rPr>
          <w:rFonts w:ascii="Times New Roman" w:eastAsia="Times New Roman" w:hAnsi="Times New Roman" w:cs="Times New Roman"/>
          <w:b/>
          <w:bCs/>
          <w:kern w:val="0"/>
          <w14:ligatures w14:val="none"/>
        </w:rPr>
        <w:t>Ongoing Efforts</w:t>
      </w:r>
    </w:p>
    <w:p w14:paraId="26F536A3" w14:textId="77777777" w:rsidR="007D60F9" w:rsidRPr="007D60F9" w:rsidRDefault="007D60F9" w:rsidP="007D60F9">
      <w:p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We are committed to:</w:t>
      </w:r>
    </w:p>
    <w:p w14:paraId="283DE116" w14:textId="77777777" w:rsidR="007D60F9" w:rsidRPr="007D60F9" w:rsidRDefault="007D60F9" w:rsidP="007D60F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Regular accessibility audits and testing</w:t>
      </w:r>
    </w:p>
    <w:p w14:paraId="68F0C29C" w14:textId="77777777" w:rsidR="007D60F9" w:rsidRPr="007D60F9" w:rsidRDefault="007D60F9" w:rsidP="007D60F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Training our team on accessibility best practices</w:t>
      </w:r>
    </w:p>
    <w:p w14:paraId="7766CEA8" w14:textId="77777777" w:rsidR="007D60F9" w:rsidRPr="007D60F9" w:rsidRDefault="007D60F9" w:rsidP="007D60F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Incorporating user feedback into ongoing improvements</w:t>
      </w:r>
    </w:p>
    <w:p w14:paraId="3E130A21" w14:textId="77777777" w:rsidR="007D60F9" w:rsidRPr="007D60F9" w:rsidRDefault="007D60F9" w:rsidP="007D60F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Staying current with evolving accessibility standards and technologies</w:t>
      </w:r>
    </w:p>
    <w:p w14:paraId="7B785AA4" w14:textId="77777777" w:rsidR="007D60F9" w:rsidRPr="007D60F9" w:rsidRDefault="007D60F9" w:rsidP="007D60F9">
      <w:p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lastRenderedPageBreak/>
        <w:t>​</w:t>
      </w:r>
    </w:p>
    <w:p w14:paraId="533A50CB" w14:textId="77777777" w:rsidR="007D60F9" w:rsidRPr="007D60F9" w:rsidRDefault="007D60F9" w:rsidP="007D60F9">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D60F9">
        <w:rPr>
          <w:rFonts w:ascii="Times New Roman" w:eastAsia="Times New Roman" w:hAnsi="Times New Roman" w:cs="Times New Roman"/>
          <w:b/>
          <w:bCs/>
          <w:kern w:val="0"/>
          <w14:ligatures w14:val="none"/>
        </w:rPr>
        <w:t>Feedback &amp; Assistance</w:t>
      </w:r>
    </w:p>
    <w:p w14:paraId="7F3A6850" w14:textId="77777777" w:rsidR="007D60F9" w:rsidRPr="007D60F9" w:rsidRDefault="007D60F9" w:rsidP="007D60F9">
      <w:p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We welcome your feedback on the accessibility of our website. If you encounter any accessibility barriers or have suggestions for improvement, please contact us:</w:t>
      </w:r>
    </w:p>
    <w:p w14:paraId="7EC0CCD4" w14:textId="77777777" w:rsidR="007D60F9" w:rsidRPr="007D60F9" w:rsidRDefault="007D60F9" w:rsidP="007D60F9">
      <w:pPr>
        <w:spacing w:before="100" w:beforeAutospacing="1" w:after="100" w:afterAutospacing="1" w:line="360" w:lineRule="atLeast"/>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br/>
        <w:t>Email: Admissions@OutreachAudit.com</w:t>
      </w:r>
      <w:r w:rsidRPr="007D60F9">
        <w:rPr>
          <w:rFonts w:ascii="Times New Roman" w:eastAsia="Times New Roman" w:hAnsi="Times New Roman" w:cs="Times New Roman"/>
          <w:kern w:val="0"/>
          <w14:ligatures w14:val="none"/>
        </w:rPr>
        <w:br/>
        <w:t>Website: </w:t>
      </w:r>
      <w:r w:rsidRPr="007D60F9">
        <w:rPr>
          <w:rFonts w:ascii="Times New Roman" w:eastAsia="Times New Roman" w:hAnsi="Times New Roman" w:cs="Times New Roman"/>
          <w:kern w:val="0"/>
          <w:u w:val="single"/>
          <w14:ligatures w14:val="none"/>
        </w:rPr>
        <w:t>www.OutreachAudit.com</w:t>
      </w:r>
    </w:p>
    <w:p w14:paraId="457EE650" w14:textId="77777777" w:rsidR="007D60F9" w:rsidRPr="007D60F9" w:rsidRDefault="007D60F9" w:rsidP="007D60F9">
      <w:p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u w:val="single"/>
          <w14:ligatures w14:val="none"/>
        </w:rPr>
        <w:t>​</w:t>
      </w:r>
    </w:p>
    <w:p w14:paraId="30566A4C" w14:textId="77777777" w:rsidR="007D60F9" w:rsidRPr="007D60F9" w:rsidRDefault="007D60F9" w:rsidP="007D60F9">
      <w:p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We aim to respond to accessibility feedback within 2 business days and will work with you to provide the information or service you need in an accessible format.</w:t>
      </w:r>
    </w:p>
    <w:p w14:paraId="614F195F" w14:textId="432AC770" w:rsidR="007D60F9" w:rsidRPr="007D60F9" w:rsidRDefault="007D60F9" w:rsidP="007D60F9">
      <w:p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w:t>
      </w:r>
    </w:p>
    <w:p w14:paraId="328D3ACA" w14:textId="77777777" w:rsidR="007D60F9" w:rsidRPr="007D60F9" w:rsidRDefault="007D60F9" w:rsidP="007D60F9">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D60F9">
        <w:rPr>
          <w:rFonts w:ascii="Times New Roman" w:eastAsia="Times New Roman" w:hAnsi="Times New Roman" w:cs="Times New Roman"/>
          <w:b/>
          <w:bCs/>
          <w:kern w:val="0"/>
          <w14:ligatures w14:val="none"/>
        </w:rPr>
        <w:t>Alternative Access</w:t>
      </w:r>
    </w:p>
    <w:p w14:paraId="6F1512B9" w14:textId="77777777" w:rsidR="007D60F9" w:rsidRPr="007D60F9" w:rsidRDefault="007D60F9" w:rsidP="007D60F9">
      <w:p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If you are unable to access any content or use any features on our website due to a disability, please contact us directly. We will:</w:t>
      </w:r>
    </w:p>
    <w:p w14:paraId="167C3E04" w14:textId="77777777" w:rsidR="007D60F9" w:rsidRPr="007D60F9" w:rsidRDefault="007D60F9" w:rsidP="007D60F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Provide the information in an alternative accessible format</w:t>
      </w:r>
    </w:p>
    <w:p w14:paraId="3763EE34" w14:textId="77777777" w:rsidR="007D60F9" w:rsidRPr="007D60F9" w:rsidRDefault="007D60F9" w:rsidP="007D60F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Assist you with completing any forms or requests</w:t>
      </w:r>
    </w:p>
    <w:p w14:paraId="0FB61710" w14:textId="77777777" w:rsidR="007D60F9" w:rsidRPr="007D60F9" w:rsidRDefault="007D60F9" w:rsidP="007D60F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Connect you with our services through alternative communication channels</w:t>
      </w:r>
    </w:p>
    <w:p w14:paraId="1A96540F" w14:textId="25A5E364" w:rsidR="007D60F9" w:rsidRPr="007D60F9" w:rsidRDefault="007D60F9" w:rsidP="007D60F9">
      <w:p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w:t>
      </w:r>
    </w:p>
    <w:p w14:paraId="14237F52" w14:textId="77777777" w:rsidR="007D60F9" w:rsidRPr="007D60F9" w:rsidRDefault="007D60F9" w:rsidP="007D60F9">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D60F9">
        <w:rPr>
          <w:rFonts w:ascii="Times New Roman" w:eastAsia="Times New Roman" w:hAnsi="Times New Roman" w:cs="Times New Roman"/>
          <w:b/>
          <w:bCs/>
          <w:kern w:val="0"/>
          <w14:ligatures w14:val="none"/>
        </w:rPr>
        <w:t>Legal Standards</w:t>
      </w:r>
    </w:p>
    <w:p w14:paraId="30D82549" w14:textId="77777777" w:rsidR="007D60F9" w:rsidRPr="007D60F9" w:rsidRDefault="007D60F9" w:rsidP="007D60F9">
      <w:p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This accessibility statement is consistent with:</w:t>
      </w:r>
    </w:p>
    <w:p w14:paraId="6F1B39B5" w14:textId="77777777" w:rsidR="007D60F9" w:rsidRPr="007D60F9" w:rsidRDefault="007D60F9" w:rsidP="007D60F9">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Web Content Accessibility Guidelines (WCAG) 2.1</w:t>
      </w:r>
    </w:p>
    <w:p w14:paraId="0281CCF1" w14:textId="77777777" w:rsidR="007D60F9" w:rsidRPr="007D60F9" w:rsidRDefault="007D60F9" w:rsidP="007D60F9">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Americans with Disabilities Act (ADA) Title III</w:t>
      </w:r>
    </w:p>
    <w:p w14:paraId="3C5A5FF0" w14:textId="347F286D" w:rsidR="007D60F9" w:rsidRPr="007D60F9" w:rsidRDefault="007D60F9" w:rsidP="007D60F9">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Section 508 of the Rehabilitation Act</w:t>
      </w:r>
    </w:p>
    <w:p w14:paraId="721F5DB1" w14:textId="0D3EA3CF" w:rsidR="007D60F9" w:rsidRPr="007D60F9" w:rsidRDefault="007D60F9" w:rsidP="007D60F9">
      <w:pPr>
        <w:spacing w:before="100" w:beforeAutospacing="1" w:after="100" w:afterAutospacing="1" w:line="240" w:lineRule="auto"/>
        <w:rPr>
          <w:rFonts w:ascii="Times New Roman" w:eastAsia="Times New Roman" w:hAnsi="Times New Roman" w:cs="Times New Roman"/>
          <w:kern w:val="0"/>
          <w14:ligatures w14:val="none"/>
        </w:rPr>
      </w:pPr>
    </w:p>
    <w:p w14:paraId="385A3188" w14:textId="77777777" w:rsidR="007D60F9" w:rsidRPr="007D60F9" w:rsidRDefault="007D60F9" w:rsidP="007D60F9">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D60F9">
        <w:rPr>
          <w:rFonts w:ascii="Times New Roman" w:eastAsia="Times New Roman" w:hAnsi="Times New Roman" w:cs="Times New Roman"/>
          <w:b/>
          <w:bCs/>
          <w:kern w:val="0"/>
          <w14:ligatures w14:val="none"/>
        </w:rPr>
        <w:t>Assessment &amp; Certification</w:t>
      </w:r>
    </w:p>
    <w:p w14:paraId="772B0D56" w14:textId="77777777" w:rsidR="007D60F9" w:rsidRPr="007D60F9" w:rsidRDefault="007D60F9" w:rsidP="007D60F9">
      <w:p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This website was last assessed for accessibility on November 18, 2025. Assessment methods included:</w:t>
      </w:r>
    </w:p>
    <w:p w14:paraId="49ABA1C4" w14:textId="77777777" w:rsidR="007D60F9" w:rsidRPr="007D60F9" w:rsidRDefault="007D60F9" w:rsidP="007D60F9">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Self-evaluation using accessibility testing tools</w:t>
      </w:r>
    </w:p>
    <w:p w14:paraId="5869A9E7" w14:textId="77777777" w:rsidR="007D60F9" w:rsidRPr="007D60F9" w:rsidRDefault="007D60F9" w:rsidP="007D60F9">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lastRenderedPageBreak/>
        <w:t>Keyboard navigation testing</w:t>
      </w:r>
    </w:p>
    <w:p w14:paraId="68A7EA9E" w14:textId="77777777" w:rsidR="007D60F9" w:rsidRPr="007D60F9" w:rsidRDefault="007D60F9" w:rsidP="007D60F9">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Screen reader compatibility testing</w:t>
      </w:r>
    </w:p>
    <w:p w14:paraId="0CE0983A" w14:textId="77777777" w:rsidR="007D60F9" w:rsidRPr="007D60F9" w:rsidRDefault="007D60F9" w:rsidP="007D60F9">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D60F9">
        <w:rPr>
          <w:rFonts w:ascii="Times New Roman" w:eastAsia="Times New Roman" w:hAnsi="Times New Roman" w:cs="Times New Roman"/>
          <w:kern w:val="0"/>
          <w14:ligatures w14:val="none"/>
        </w:rPr>
        <w:t>Color contrast analysis</w:t>
      </w:r>
    </w:p>
    <w:p w14:paraId="63215C8A" w14:textId="272570A2" w:rsidR="009774DD" w:rsidRPr="007D60F9" w:rsidRDefault="009774DD">
      <w:pPr>
        <w:rPr>
          <w:rFonts w:ascii="Times New Roman" w:hAnsi="Times New Roman" w:cs="Times New Roman"/>
        </w:rPr>
      </w:pPr>
    </w:p>
    <w:sectPr w:rsidR="009774DD" w:rsidRPr="007D60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85B"/>
    <w:multiLevelType w:val="multilevel"/>
    <w:tmpl w:val="789C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26458"/>
    <w:multiLevelType w:val="multilevel"/>
    <w:tmpl w:val="A2AA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226794"/>
    <w:multiLevelType w:val="multilevel"/>
    <w:tmpl w:val="AE64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524E88"/>
    <w:multiLevelType w:val="multilevel"/>
    <w:tmpl w:val="EC94A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0E463E"/>
    <w:multiLevelType w:val="multilevel"/>
    <w:tmpl w:val="11D0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EF4665"/>
    <w:multiLevelType w:val="multilevel"/>
    <w:tmpl w:val="B3BE2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AD7FD6"/>
    <w:multiLevelType w:val="multilevel"/>
    <w:tmpl w:val="09F69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60371E"/>
    <w:multiLevelType w:val="multilevel"/>
    <w:tmpl w:val="4C1A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675AC7"/>
    <w:multiLevelType w:val="multilevel"/>
    <w:tmpl w:val="836AF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E31858"/>
    <w:multiLevelType w:val="multilevel"/>
    <w:tmpl w:val="20B0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4406354">
    <w:abstractNumId w:val="6"/>
  </w:num>
  <w:num w:numId="2" w16cid:durableId="878013590">
    <w:abstractNumId w:val="1"/>
  </w:num>
  <w:num w:numId="3" w16cid:durableId="264925293">
    <w:abstractNumId w:val="9"/>
  </w:num>
  <w:num w:numId="4" w16cid:durableId="2131122604">
    <w:abstractNumId w:val="5"/>
  </w:num>
  <w:num w:numId="5" w16cid:durableId="905721053">
    <w:abstractNumId w:val="7"/>
  </w:num>
  <w:num w:numId="6" w16cid:durableId="467549410">
    <w:abstractNumId w:val="4"/>
  </w:num>
  <w:num w:numId="7" w16cid:durableId="13382910">
    <w:abstractNumId w:val="8"/>
  </w:num>
  <w:num w:numId="8" w16cid:durableId="1263994349">
    <w:abstractNumId w:val="3"/>
  </w:num>
  <w:num w:numId="9" w16cid:durableId="416564329">
    <w:abstractNumId w:val="0"/>
  </w:num>
  <w:num w:numId="10" w16cid:durableId="1426027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C9"/>
    <w:rsid w:val="0015478C"/>
    <w:rsid w:val="002D613D"/>
    <w:rsid w:val="004B2222"/>
    <w:rsid w:val="007D60F9"/>
    <w:rsid w:val="00937012"/>
    <w:rsid w:val="00941921"/>
    <w:rsid w:val="009774DD"/>
    <w:rsid w:val="00CE6A11"/>
    <w:rsid w:val="00D0047A"/>
    <w:rsid w:val="00D913C9"/>
    <w:rsid w:val="00F73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1906BF"/>
  <w15:chartTrackingRefBased/>
  <w15:docId w15:val="{48C44426-1C51-334A-8951-D67EBEDA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3C9"/>
  </w:style>
  <w:style w:type="paragraph" w:styleId="Heading1">
    <w:name w:val="heading 1"/>
    <w:basedOn w:val="Normal"/>
    <w:next w:val="Normal"/>
    <w:link w:val="Heading1Char"/>
    <w:uiPriority w:val="9"/>
    <w:qFormat/>
    <w:rsid w:val="00D913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913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13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13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13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13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3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3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3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3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913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13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13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13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13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3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3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3C9"/>
    <w:rPr>
      <w:rFonts w:eastAsiaTheme="majorEastAsia" w:cstheme="majorBidi"/>
      <w:color w:val="272727" w:themeColor="text1" w:themeTint="D8"/>
    </w:rPr>
  </w:style>
  <w:style w:type="paragraph" w:styleId="Title">
    <w:name w:val="Title"/>
    <w:basedOn w:val="Normal"/>
    <w:next w:val="Normal"/>
    <w:link w:val="TitleChar"/>
    <w:uiPriority w:val="10"/>
    <w:qFormat/>
    <w:rsid w:val="00D913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3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3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3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3C9"/>
    <w:pPr>
      <w:spacing w:before="160"/>
      <w:jc w:val="center"/>
    </w:pPr>
    <w:rPr>
      <w:i/>
      <w:iCs/>
      <w:color w:val="404040" w:themeColor="text1" w:themeTint="BF"/>
    </w:rPr>
  </w:style>
  <w:style w:type="character" w:customStyle="1" w:styleId="QuoteChar">
    <w:name w:val="Quote Char"/>
    <w:basedOn w:val="DefaultParagraphFont"/>
    <w:link w:val="Quote"/>
    <w:uiPriority w:val="29"/>
    <w:rsid w:val="00D913C9"/>
    <w:rPr>
      <w:i/>
      <w:iCs/>
      <w:color w:val="404040" w:themeColor="text1" w:themeTint="BF"/>
    </w:rPr>
  </w:style>
  <w:style w:type="paragraph" w:styleId="ListParagraph">
    <w:name w:val="List Paragraph"/>
    <w:basedOn w:val="Normal"/>
    <w:uiPriority w:val="34"/>
    <w:qFormat/>
    <w:rsid w:val="00D913C9"/>
    <w:pPr>
      <w:ind w:left="720"/>
      <w:contextualSpacing/>
    </w:pPr>
  </w:style>
  <w:style w:type="character" w:styleId="IntenseEmphasis">
    <w:name w:val="Intense Emphasis"/>
    <w:basedOn w:val="DefaultParagraphFont"/>
    <w:uiPriority w:val="21"/>
    <w:qFormat/>
    <w:rsid w:val="00D913C9"/>
    <w:rPr>
      <w:i/>
      <w:iCs/>
      <w:color w:val="0F4761" w:themeColor="accent1" w:themeShade="BF"/>
    </w:rPr>
  </w:style>
  <w:style w:type="paragraph" w:styleId="IntenseQuote">
    <w:name w:val="Intense Quote"/>
    <w:basedOn w:val="Normal"/>
    <w:next w:val="Normal"/>
    <w:link w:val="IntenseQuoteChar"/>
    <w:uiPriority w:val="30"/>
    <w:qFormat/>
    <w:rsid w:val="00D913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13C9"/>
    <w:rPr>
      <w:i/>
      <w:iCs/>
      <w:color w:val="0F4761" w:themeColor="accent1" w:themeShade="BF"/>
    </w:rPr>
  </w:style>
  <w:style w:type="character" w:styleId="IntenseReference">
    <w:name w:val="Intense Reference"/>
    <w:basedOn w:val="DefaultParagraphFont"/>
    <w:uiPriority w:val="32"/>
    <w:qFormat/>
    <w:rsid w:val="00D913C9"/>
    <w:rPr>
      <w:b/>
      <w:bCs/>
      <w:smallCaps/>
      <w:color w:val="0F4761" w:themeColor="accent1" w:themeShade="BF"/>
      <w:spacing w:val="5"/>
    </w:rPr>
  </w:style>
  <w:style w:type="paragraph" w:customStyle="1" w:styleId="font8">
    <w:name w:val="font_8"/>
    <w:basedOn w:val="Normal"/>
    <w:rsid w:val="007D60F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537</Words>
  <Characters>3067</Characters>
  <Application>Microsoft Office Word</Application>
  <DocSecurity>0</DocSecurity>
  <Lines>25</Lines>
  <Paragraphs>7</Paragraphs>
  <ScaleCrop>false</ScaleCrop>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Matthews</dc:creator>
  <cp:keywords/>
  <dc:description/>
  <cp:lastModifiedBy>Marcos Matthews</cp:lastModifiedBy>
  <cp:revision>5</cp:revision>
  <dcterms:created xsi:type="dcterms:W3CDTF">2025-11-21T20:02:00Z</dcterms:created>
  <dcterms:modified xsi:type="dcterms:W3CDTF">2025-11-21T20:05:00Z</dcterms:modified>
</cp:coreProperties>
</file>